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B73A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В  материалах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ЕГЭ регулярно содержатся задачи с параметром,  которые часто присутствовали на вступительных экзаменах в вуз с высокими требованиями к математической подготовке абитуриентов. Контрольно-измерительные материалы для единого государственного экзамена создаются на основе кодификаторов элементов содержания и требований к уровню подготовки выпускников. Решение данных задач с одной стороны, относятся к элементам содержания «Уметь решать уравнения и неравенства», а с другой стороны, требуют определенного уровня сформированности умений наблюдать, сравнивать, анализировать, выдвигать и проверять гипотезы, оценивать результаты. Таким образом, решение задач с параметром можно считать деятельностью, близкой по своему характеру к исследовательской, а формирование указанной компетенции является одним из важных метапредметных результатов, реализуемого в рамках внедрения и апробации ФГОС среднего (полного) образования. В связи с этим, с одной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стороны,  решение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задач с параметрами важно использовать для развития математического мышления.</w:t>
      </w:r>
    </w:p>
    <w:p w14:paraId="15C4CF84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С другой стороны, школьники относят задачи с параметрами к самому сложному материалу, объясняя это несколькими причинами: трудность в выборе способа решения, отслеживания возникающих «ветвлений», исследования всех вариантов решений.  Результаты выполнения выпускниками в 2012 и 2014 году задания С5 показали, что более 80% выпускников даже не приступали к выполнению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задания[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1]. В таблице 1 представлено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процентное  соотношение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выпускников, набравших соответствующее количество баллов.</w:t>
      </w:r>
    </w:p>
    <w:p w14:paraId="3A59AB36" w14:textId="77777777" w:rsidR="006B03E6" w:rsidRPr="006B03E6" w:rsidRDefault="006B03E6" w:rsidP="006B03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Таблица 1.</w:t>
      </w:r>
    </w:p>
    <w:p w14:paraId="1D0A0033" w14:textId="77777777" w:rsidR="006B03E6" w:rsidRPr="006B03E6" w:rsidRDefault="006B03E6" w:rsidP="006B0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eastAsia="ru-RU"/>
          <w14:ligatures w14:val="none"/>
        </w:rPr>
        <w:t>Общие результаты выполнения задания С5.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37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308"/>
        <w:gridCol w:w="1308"/>
      </w:tblGrid>
      <w:tr w:rsidR="006B03E6" w:rsidRPr="006B03E6" w14:paraId="04F44226" w14:textId="77777777" w:rsidTr="006B0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6663E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D1777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9F9E4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2012г.</w:t>
            </w:r>
          </w:p>
        </w:tc>
      </w:tr>
      <w:tr w:rsidR="006B03E6" w:rsidRPr="006B03E6" w14:paraId="6C300BE0" w14:textId="77777777" w:rsidTr="006B0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A66A0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FD228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1,4%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E0DB1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3,7%</w:t>
            </w:r>
          </w:p>
        </w:tc>
      </w:tr>
      <w:tr w:rsidR="006B03E6" w:rsidRPr="006B03E6" w14:paraId="3D47D2AB" w14:textId="77777777" w:rsidTr="006B0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482A5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4A792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D4549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0,8%</w:t>
            </w:r>
          </w:p>
        </w:tc>
      </w:tr>
      <w:tr w:rsidR="006B03E6" w:rsidRPr="006B03E6" w14:paraId="4CFDB442" w14:textId="77777777" w:rsidTr="006B0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9C49A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7F4E6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0,1%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B1B28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0,6%</w:t>
            </w:r>
          </w:p>
        </w:tc>
      </w:tr>
      <w:tr w:rsidR="006B03E6" w:rsidRPr="006B03E6" w14:paraId="0131DFBA" w14:textId="77777777" w:rsidTr="006B03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922F1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E3EA8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69B55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1,1%</w:t>
            </w:r>
          </w:p>
        </w:tc>
      </w:tr>
    </w:tbl>
    <w:p w14:paraId="71609FDC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 Кроме того, зачастую, учителя даже не рассматривают такие задачи с учениками, считая их заданиями повышенного уровня сложности,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с  которыми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слабые ученики априори не смогут справиться.</w:t>
      </w:r>
    </w:p>
    <w:p w14:paraId="22E1AB18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Аналогичное положение задач с параметрами в учебно-методических комплектах по математике, утвержденных или рекомендованных к использованию в общеобразовательной школе Министерством образования и науки РФ: их количество в любом из общефедеральных комплектов не превосходит 1%.  </w:t>
      </w:r>
    </w:p>
    <w:p w14:paraId="466D7396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Мирошин В.В. [2] выделяет отдельную часть математики – «абитуриентскую», которая существует отдельно от школьной программы.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Действительно,  задачам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с параметрами посвящены множество сборников для поступающих в вузы, в которых рассмотрены разнообразные приемы и методы решения. Однако педагоги сталкиваются с серьезными методическими проблемами при обучении решению таких задач, по причине того, что в большинстве этих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пособий  не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учат, как выбрать тот или иной способ решения, как научиться решать эти задачи.</w:t>
      </w:r>
    </w:p>
    <w:p w14:paraId="6FF82059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Если же рассматривать решение задач с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параметрами  не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как  самоцель, а как средство развития активной творческой деятельности учащегося, его системного мышления, то целесообразно организовать учебно-исследовательскую  деятельность, в ходе которой ученик развивает умения самостоятельно приобретать и применять знания, формулировать и аргументировать позицию. Учащиеся, владеющие методами решения задач с параметрами, успешнее справляются (и опыт это подтверждает) [2] с другими задачами, поэтому в школьной математике таким задачам должно уделяться большое внимание.  </w:t>
      </w:r>
    </w:p>
    <w:p w14:paraId="1CFDF4E3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Известный  петербургский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педагог В.И. Рыжик отмечает, что многолетняя ориентация на </w:t>
      </w:r>
      <w:proofErr w:type="spell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ЗУНы</w:t>
      </w:r>
      <w:proofErr w:type="spell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привела к тому, что основное внимание в школе уделяется учебной деятельности, в рамках которой, основным занятием стало усвоение алгоритмов и алгоритмических предписаний[3]. Уравнения (неравенства) с параметрами относятся к иному типу задач – 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lastRenderedPageBreak/>
        <w:t>задач, для решения которых необходимо прежде всего, умение проводить довольно разветвленные – логические построения и исследования. В теории обучения математике разработаны методические основы исследовательских задач, которые позволяют сравнить структуру типовой и исследовательской задачи [4,5]. На рис. 1 показано, что рассматриваемые в статье задачи обладают всеми признаками исследовательской задачи.</w:t>
      </w:r>
    </w:p>
    <w:p w14:paraId="55A87A5C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3B6B09B8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Проанализировав и обобщив ряд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исследований[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4,5,6,7,8], необходимо выделить общие положения в определениях </w:t>
      </w:r>
      <w:r w:rsidRPr="006B03E6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eastAsia="ru-RU"/>
          <w14:ligatures w14:val="none"/>
        </w:rPr>
        <w:t>учебно-исследовательской деятельности: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 вид познавательной деятельности, цель которой не научные открытия учащихся, а развитие у них соответствующих личностных качеств, умений исследования как универсального способа освоения действительности. При этом учебно-исследовательская деятельность имеет определенные структурные компоненты, характерные для научного исследования: выделение (уточнение проблемы), организация и анализ данных, выдвижение и проверка гипотезы, формулировка выводов. Рассмотрим основные этапы учебного исследования на простой задаче о линейных функциях. </w:t>
      </w:r>
    </w:p>
    <w:p w14:paraId="146099B5" w14:textId="77777777" w:rsidR="006B03E6" w:rsidRPr="006B03E6" w:rsidRDefault="006B03E6" w:rsidP="006B03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Таблица 2.</w:t>
      </w:r>
    </w:p>
    <w:p w14:paraId="58F581A1" w14:textId="77777777" w:rsidR="006B03E6" w:rsidRPr="006B03E6" w:rsidRDefault="006B03E6" w:rsidP="006B0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eastAsia="ru-RU"/>
          <w14:ligatures w14:val="none"/>
        </w:rPr>
        <w:t>Основные этапы учебного исследования</w:t>
      </w:r>
    </w:p>
    <w:tbl>
      <w:tblPr>
        <w:tblW w:w="96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531"/>
      </w:tblGrid>
      <w:tr w:rsidR="006B03E6" w:rsidRPr="006B03E6" w14:paraId="5715917D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AE543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A2B22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Основные этапы учебного исследования на примере задачи с параметром линейной функции</w:t>
            </w:r>
          </w:p>
        </w:tc>
      </w:tr>
      <w:tr w:rsidR="006B03E6" w:rsidRPr="006B03E6" w14:paraId="679B9A71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B55F4" w14:textId="77777777" w:rsidR="006B03E6" w:rsidRPr="006B03E6" w:rsidRDefault="006B03E6" w:rsidP="006B03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D60E9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i/>
                <w:i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Цель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. Мотивирующей (исходной) задачей, которая должна обеспечить «видение» учащимися более общей проблемы, может служить следующая задача: существует ли три числа </w:t>
            </w:r>
            <w:proofErr w:type="spellStart"/>
            <w:proofErr w:type="gram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a,b</w:t>
            </w:r>
            <w:proofErr w:type="gram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,c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что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1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ax+b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2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bx+c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3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cx+a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  <w:tr w:rsidR="006B03E6" w:rsidRPr="006B03E6" w14:paraId="4AE2C07D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0CC0C" w14:textId="77777777" w:rsidR="006B03E6" w:rsidRPr="006B03E6" w:rsidRDefault="006B03E6" w:rsidP="006B03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0D0E3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i/>
                <w:i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Проблема и направления исследования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– самый сложный и «творческий» компонент учебного исследования. Хорошо, если ученик сам может сформулировать проблему, но в реальной школьной практике самостоятельное определение проблемы затруднено.</w:t>
            </w:r>
          </w:p>
          <w:p w14:paraId="1CFA56DB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i/>
                <w:i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Проблема: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 в определении существования параметров </w:t>
            </w:r>
            <w:proofErr w:type="spellStart"/>
            <w:proofErr w:type="gram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a,b</w:t>
            </w:r>
            <w:proofErr w:type="gram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,c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 для построенного чертежа.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B03E6">
              <w:rPr>
                <w:rFonts w:ascii="Arial" w:eastAsia="Times New Roman" w:hAnsi="Arial" w:cs="Arial"/>
                <w:i/>
                <w:i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Направления исследования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>1)определить положения прямых, в зависимости от параметров;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>2) установить точки пересечения прямых с осями координат.</w:t>
            </w:r>
          </w:p>
        </w:tc>
      </w:tr>
      <w:tr w:rsidR="006B03E6" w:rsidRPr="006B03E6" w14:paraId="6FB36876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D57" w14:textId="77777777" w:rsidR="006B03E6" w:rsidRPr="006B03E6" w:rsidRDefault="006B03E6" w:rsidP="006B03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CBBF5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i/>
                <w:iCs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Выдвижение гипотез.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В гипотезе формулируется утверждение о результате, который предположительно должен получиться. Не нужно ограничивать число предлагаемых учащимися гипотез.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В данной задаче </w:t>
            </w:r>
            <w:proofErr w:type="gram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гипотеза:  «</w:t>
            </w:r>
            <w:proofErr w:type="gram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такие числа существуют».</w:t>
            </w:r>
          </w:p>
        </w:tc>
      </w:tr>
      <w:tr w:rsidR="006B03E6" w:rsidRPr="006B03E6" w14:paraId="3A9B7B4C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B7B7D" w14:textId="77777777" w:rsidR="006B03E6" w:rsidRPr="006B03E6" w:rsidRDefault="006B03E6" w:rsidP="006B03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D57BB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Обоснование гипотез, получивших ранее подтверждение или ложность при помощи контрпримеров, используя  выделенные направления исследования на этапе 2.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>1)    точки пересечения прямых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1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ax+b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2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bx+c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3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cx+a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 с осью ординат будут соответственно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b,c,a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, тогда b&gt;c&gt;a;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>2)    рассмотрим, от чего зависит наклон прямых: учитель организует практическую работу  по построению прямых с различными угловыми коэффициентами, в результате чего будет сделан вывод о зависимости значения угловой коэффициента от его положения на координатной плоскости. Тогда, снова обратившись к рис.2, учащиеся увидят что прямая f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:vertAlign w:val="subscript"/>
                <w:lang w:eastAsia="ru-RU"/>
                <w14:ligatures w14:val="none"/>
              </w:rPr>
              <w:t>1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(x)= </w:t>
            </w:r>
            <w:proofErr w:type="spell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ax+b</w:t>
            </w:r>
            <w:proofErr w:type="spell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 xml:space="preserve"> – имеет самый крутой угол наклона, значит </w:t>
            </w:r>
            <w:proofErr w:type="gramStart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a&lt;</w:t>
            </w:r>
            <w:proofErr w:type="gramEnd"/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b&lt;c.</w:t>
            </w: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br/>
              <w:t>В результате гипотеза оказалась ложной.</w:t>
            </w:r>
          </w:p>
        </w:tc>
      </w:tr>
      <w:tr w:rsidR="006B03E6" w:rsidRPr="006B03E6" w14:paraId="036982E4" w14:textId="77777777" w:rsidTr="006B03E6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5EEB1" w14:textId="77777777" w:rsidR="006B03E6" w:rsidRPr="006B03E6" w:rsidRDefault="006B03E6" w:rsidP="006B03E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30592" w14:textId="77777777" w:rsidR="006B03E6" w:rsidRPr="006B03E6" w:rsidRDefault="006B03E6" w:rsidP="006B03E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B03E6">
              <w:rPr>
                <w:rFonts w:ascii="Arial" w:eastAsia="Times New Roman" w:hAnsi="Arial" w:cs="Arial"/>
                <w:color w:val="555555"/>
                <w:kern w:val="0"/>
                <w:sz w:val="21"/>
                <w:szCs w:val="21"/>
                <w:lang w:eastAsia="ru-RU"/>
                <w14:ligatures w14:val="none"/>
              </w:rPr>
              <w:t>Презентация результатов является заключительным этапом выполнения исследовательского задания.</w:t>
            </w:r>
          </w:p>
        </w:tc>
      </w:tr>
    </w:tbl>
    <w:p w14:paraId="01CF17EF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Рассмотренная задача с параметрами не является сложной,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однако  иллюстрирует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  важные свойства линейной функции, обладает высокой диагностической и прогностической ценностью. В процессе ее решения развиваются умения составлять соотношения, 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lastRenderedPageBreak/>
        <w:t>выдвижение различных предположений с обоснованием их возможности (гипотезы), формулирование обобщенного теоретического принципа, объясняющего сущность задачи.</w:t>
      </w:r>
    </w:p>
    <w:p w14:paraId="00D5DAA9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Ниже приведем еще пример задачи с параметрами с описанием исследовательских умений, которые формулируются при их решении.</w:t>
      </w:r>
    </w:p>
    <w:p w14:paraId="273226AB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Задача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: При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каких значениях параметра а система уравнений</w:t>
      </w:r>
    </w:p>
    <w:p w14:paraId="4A022B1B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proofErr w:type="spell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x+y</w:t>
      </w:r>
      <w:proofErr w:type="spell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=a</w:t>
      </w:r>
    </w:p>
    <w:p w14:paraId="503C9252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x</w:t>
      </w:r>
      <w:r w:rsidRPr="006B03E6">
        <w:rPr>
          <w:rFonts w:ascii="Arial" w:eastAsia="Times New Roman" w:hAnsi="Arial" w:cs="Arial"/>
          <w:color w:val="555555"/>
          <w:kern w:val="0"/>
          <w:sz w:val="16"/>
          <w:szCs w:val="16"/>
          <w:vertAlign w:val="superscript"/>
          <w:lang w:eastAsia="ru-RU"/>
          <w14:ligatures w14:val="none"/>
        </w:rPr>
        <w:t>2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+y</w:t>
      </w:r>
      <w:r w:rsidRPr="006B03E6">
        <w:rPr>
          <w:rFonts w:ascii="Arial" w:eastAsia="Times New Roman" w:hAnsi="Arial" w:cs="Arial"/>
          <w:color w:val="555555"/>
          <w:kern w:val="0"/>
          <w:sz w:val="16"/>
          <w:szCs w:val="16"/>
          <w:vertAlign w:val="superscript"/>
          <w:lang w:eastAsia="ru-RU"/>
          <w14:ligatures w14:val="none"/>
        </w:rPr>
        <w:t>2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=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9  имеет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единственное решение?</w:t>
      </w:r>
    </w:p>
    <w:p w14:paraId="3EC63E56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Задача может решаться несколькими способами.</w:t>
      </w:r>
    </w:p>
    <w:p w14:paraId="56524E52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Один из способов, так называемый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аналитический,  получается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, если из первого уравнения выразить y через х, подставить найденное выражение во второе уравнение, получив при этом квадратное, относительно х, далее проанализировать дискриминант уравнения.</w:t>
      </w:r>
    </w:p>
    <w:p w14:paraId="2E937AE7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Другой способ решения получается при рассмотрении геометрической интерпретации задачи: первое уравнение описывает прямую, расположенную под углом 45</w:t>
      </w:r>
      <w:r w:rsidRPr="006B03E6">
        <w:rPr>
          <w:rFonts w:ascii="Arial" w:eastAsia="Times New Roman" w:hAnsi="Arial" w:cs="Arial"/>
          <w:color w:val="555555"/>
          <w:kern w:val="0"/>
          <w:sz w:val="16"/>
          <w:szCs w:val="16"/>
          <w:vertAlign w:val="superscript"/>
          <w:lang w:eastAsia="ru-RU"/>
          <w14:ligatures w14:val="none"/>
        </w:rPr>
        <w:t>0 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к оси Ох, а второе окружность с центром в начале координат и радиусом 3. При расположении прямой и окружности возможны три варианта:</w:t>
      </w:r>
    </w:p>
    <w:p w14:paraId="6ADEC4F6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1)   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Прямая  пересекает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окружность в двух точках;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br/>
        <w:t>2)    прямая касается окружности;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br/>
        <w:t>3)    прямая проходит вне окружности.</w:t>
      </w:r>
    </w:p>
    <w:p w14:paraId="7F36F16C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Легко увидеть, что единственное решение система будет иметь только при касании прямой СЕ и окружности с центром в начале координат и радиусом 3. При этом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значение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</w:t>
      </w:r>
      <w:r w:rsidRPr="006B03E6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eastAsia="ru-RU"/>
          <w14:ligatures w14:val="none"/>
        </w:rPr>
        <w:t>а</w:t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можно определить как катет ОС равнобедренного прямоугольного треугольника ОСВ, в котором известна высота.</w:t>
      </w:r>
    </w:p>
    <w:p w14:paraId="79D8B757" w14:textId="41844ACF" w:rsidR="006B03E6" w:rsidRPr="006B03E6" w:rsidRDefault="006B03E6" w:rsidP="006B0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 </w:t>
      </w:r>
      <w:r w:rsidRPr="006B03E6">
        <w:rPr>
          <w:rFonts w:ascii="Arial" w:eastAsia="Times New Roman" w:hAnsi="Arial" w:cs="Arial"/>
          <w:noProof/>
          <w:color w:val="555555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B19A6C5" wp14:editId="313E63B8">
            <wp:extent cx="3002280" cy="2880360"/>
            <wp:effectExtent l="0" t="0" r="7620" b="0"/>
            <wp:docPr id="183674700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br/>
        <w:t>Рис.3 Графическая интерпретация задачи </w:t>
      </w:r>
    </w:p>
    <w:p w14:paraId="09FE6F3B" w14:textId="77777777" w:rsidR="006B03E6" w:rsidRPr="006B03E6" w:rsidRDefault="006B03E6" w:rsidP="006B0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</w:pPr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В процессе решения этой задачи у учащихся формируется </w:t>
      </w:r>
      <w:proofErr w:type="gramStart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>умение  решать</w:t>
      </w:r>
      <w:proofErr w:type="gramEnd"/>
      <w:r w:rsidRPr="006B03E6">
        <w:rPr>
          <w:rFonts w:ascii="Arial" w:eastAsia="Times New Roman" w:hAnsi="Arial" w:cs="Arial"/>
          <w:color w:val="555555"/>
          <w:kern w:val="0"/>
          <w:sz w:val="21"/>
          <w:szCs w:val="21"/>
          <w:lang w:eastAsia="ru-RU"/>
          <w14:ligatures w14:val="none"/>
        </w:rPr>
        <w:t xml:space="preserve"> задачу несколькими способами, уметь конструировать новый способ на основе ранее изученных, уметь применять вспомогательный прием, умение решать задачу с необычным содержанием обычным способом, уметь проводить прямой и обратный ход рассуждений.</w:t>
      </w:r>
    </w:p>
    <w:p w14:paraId="102B017F" w14:textId="77777777" w:rsidR="00D520D8" w:rsidRDefault="00D520D8"/>
    <w:sectPr w:rsidR="00D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712"/>
    <w:multiLevelType w:val="multilevel"/>
    <w:tmpl w:val="4E4E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11A8C"/>
    <w:multiLevelType w:val="multilevel"/>
    <w:tmpl w:val="2D20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07F2E"/>
    <w:multiLevelType w:val="multilevel"/>
    <w:tmpl w:val="C07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D36AF"/>
    <w:multiLevelType w:val="multilevel"/>
    <w:tmpl w:val="2EE4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B2F84"/>
    <w:multiLevelType w:val="multilevel"/>
    <w:tmpl w:val="160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912044">
    <w:abstractNumId w:val="1"/>
  </w:num>
  <w:num w:numId="2" w16cid:durableId="1099376325">
    <w:abstractNumId w:val="3"/>
  </w:num>
  <w:num w:numId="3" w16cid:durableId="21975504">
    <w:abstractNumId w:val="2"/>
  </w:num>
  <w:num w:numId="4" w16cid:durableId="1324359674">
    <w:abstractNumId w:val="4"/>
  </w:num>
  <w:num w:numId="5" w16cid:durableId="186640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01"/>
    <w:rsid w:val="006B03E6"/>
    <w:rsid w:val="00D520D8"/>
    <w:rsid w:val="00E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AD44-4374-47BE-BF06-8F416A0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B03E6"/>
    <w:rPr>
      <w:b/>
      <w:bCs/>
    </w:rPr>
  </w:style>
  <w:style w:type="paragraph" w:customStyle="1" w:styleId="listparagraph">
    <w:name w:val="listparagraph"/>
    <w:basedOn w:val="a"/>
    <w:rsid w:val="006B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6B0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2023-10-23T08:38:00Z</dcterms:created>
  <dcterms:modified xsi:type="dcterms:W3CDTF">2023-10-23T08:38:00Z</dcterms:modified>
</cp:coreProperties>
</file>